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9B" w:rsidRDefault="0032359B" w:rsidP="0032359B">
      <w:pPr>
        <w:pStyle w:val="NormalWeb"/>
        <w:shd w:val="clear" w:color="auto" w:fill="FFFFFF"/>
        <w:jc w:val="center"/>
        <w:rPr>
          <w:rFonts w:ascii="Calibri" w:hAnsi="Calibri"/>
          <w:color w:val="000000"/>
        </w:rPr>
      </w:pPr>
      <w:bookmarkStart w:id="0" w:name="_GoBack"/>
      <w:bookmarkEnd w:id="0"/>
      <w:r>
        <w:rPr>
          <w:rStyle w:val="Strong"/>
          <w:rFonts w:ascii="Calibri" w:hAnsi="Calibri"/>
          <w:color w:val="000000"/>
        </w:rPr>
        <w:t>Refraction Coverage &amp; Consent</w:t>
      </w:r>
    </w:p>
    <w:p w:rsidR="0032359B" w:rsidRDefault="0032359B" w:rsidP="0032359B">
      <w:pPr>
        <w:pStyle w:val="NormalWeb"/>
        <w:shd w:val="clear" w:color="auto" w:fill="FFFFFF"/>
        <w:jc w:val="center"/>
        <w:rPr>
          <w:rFonts w:ascii="Calibri" w:hAnsi="Calibri"/>
          <w:color w:val="000000"/>
        </w:rPr>
      </w:pPr>
      <w:r>
        <w:rPr>
          <w:rStyle w:val="Strong"/>
          <w:rFonts w:ascii="Calibri" w:hAnsi="Calibri"/>
          <w:color w:val="000000"/>
        </w:rPr>
        <w:t>New Jersey Eye Center</w:t>
      </w:r>
    </w:p>
    <w:p w:rsidR="0032359B" w:rsidRDefault="0032359B" w:rsidP="0032359B">
      <w:pPr>
        <w:pStyle w:val="NormalWeb"/>
        <w:shd w:val="clear" w:color="auto" w:fill="FFFFFF"/>
        <w:rPr>
          <w:rFonts w:ascii="Calibri" w:hAnsi="Calibri"/>
          <w:color w:val="000000"/>
        </w:rPr>
      </w:pPr>
      <w:r>
        <w:rPr>
          <w:rFonts w:ascii="Calibri" w:hAnsi="Calibri"/>
          <w:color w:val="000000"/>
        </w:rPr>
        <w:t> Patient Name: _____________________________________ DOB: __________________</w:t>
      </w:r>
    </w:p>
    <w:p w:rsidR="0032359B" w:rsidRDefault="0032359B" w:rsidP="0032359B">
      <w:pPr>
        <w:pStyle w:val="NormalWeb"/>
        <w:shd w:val="clear" w:color="auto" w:fill="FFFFFF"/>
        <w:rPr>
          <w:rFonts w:ascii="Calibri" w:hAnsi="Calibri"/>
          <w:color w:val="000000"/>
        </w:rPr>
      </w:pPr>
      <w:proofErr w:type="gramStart"/>
      <w:r>
        <w:rPr>
          <w:rFonts w:ascii="Calibri" w:hAnsi="Calibri"/>
          <w:color w:val="000000"/>
        </w:rPr>
        <w:t>A refraction</w:t>
      </w:r>
      <w:proofErr w:type="gramEnd"/>
      <w:r>
        <w:rPr>
          <w:rFonts w:ascii="Calibri" w:hAnsi="Calibri"/>
          <w:color w:val="000000"/>
        </w:rPr>
        <w:t xml:space="preserve"> is the test that is performed to determine your eyeglass prescription.  </w:t>
      </w:r>
      <w:proofErr w:type="gramStart"/>
      <w:r>
        <w:rPr>
          <w:rFonts w:ascii="Calibri" w:hAnsi="Calibri"/>
          <w:color w:val="000000"/>
        </w:rPr>
        <w:t>A refraction</w:t>
      </w:r>
      <w:proofErr w:type="gramEnd"/>
      <w:r>
        <w:rPr>
          <w:rFonts w:ascii="Calibri" w:hAnsi="Calibri"/>
          <w:color w:val="000000"/>
        </w:rPr>
        <w:t xml:space="preserve"> may be performed by either the doctor or a technician, and typically involves questioning along the lines of, “Is 1 better than 2?”  Medicare and many other insurance plans consider a refraction to be routine care </w:t>
      </w:r>
      <w:r>
        <w:rPr>
          <w:rFonts w:ascii="Calibri" w:hAnsi="Calibri"/>
          <w:color w:val="000000"/>
          <w:u w:val="single"/>
        </w:rPr>
        <w:t>not</w:t>
      </w:r>
      <w:r>
        <w:rPr>
          <w:rFonts w:ascii="Calibri" w:hAnsi="Calibri"/>
          <w:color w:val="000000"/>
        </w:rPr>
        <w:t xml:space="preserve"> covered under their medical benefits.  The amount of </w:t>
      </w:r>
      <w:r>
        <w:rPr>
          <w:rStyle w:val="Strong"/>
          <w:rFonts w:ascii="Calibri" w:hAnsi="Calibri"/>
          <w:color w:val="000000"/>
        </w:rPr>
        <w:t>$40.00</w:t>
      </w:r>
      <w:r>
        <w:rPr>
          <w:rFonts w:ascii="Calibri" w:hAnsi="Calibri"/>
          <w:color w:val="000000"/>
        </w:rPr>
        <w:t xml:space="preserve"> is charged separately and is paid directly by the patient. </w:t>
      </w:r>
    </w:p>
    <w:p w:rsidR="0032359B" w:rsidRDefault="0032359B" w:rsidP="0032359B">
      <w:pPr>
        <w:pStyle w:val="NormalWeb"/>
        <w:shd w:val="clear" w:color="auto" w:fill="FFFFFF"/>
        <w:rPr>
          <w:rFonts w:ascii="Calibri" w:hAnsi="Calibri"/>
          <w:color w:val="000000"/>
        </w:rPr>
      </w:pPr>
      <w:r>
        <w:rPr>
          <w:rStyle w:val="Strong"/>
          <w:rFonts w:ascii="Calibri" w:hAnsi="Calibri"/>
          <w:color w:val="000000"/>
        </w:rPr>
        <w:t xml:space="preserve">Please Note:  Eyeglass prescriptions cannot be written without </w:t>
      </w:r>
      <w:proofErr w:type="gramStart"/>
      <w:r>
        <w:rPr>
          <w:rStyle w:val="Strong"/>
          <w:rFonts w:ascii="Calibri" w:hAnsi="Calibri"/>
          <w:color w:val="000000"/>
        </w:rPr>
        <w:t>a refraction</w:t>
      </w:r>
      <w:proofErr w:type="gramEnd"/>
      <w:r>
        <w:rPr>
          <w:rStyle w:val="Strong"/>
          <w:rFonts w:ascii="Calibri" w:hAnsi="Calibri"/>
          <w:color w:val="000000"/>
        </w:rPr>
        <w:t xml:space="preserve">.  If you would like a prescription for contact lenses, there may be additional fees that may or may not be covered by your insurance. </w:t>
      </w:r>
    </w:p>
    <w:p w:rsidR="0032359B" w:rsidRDefault="0032359B" w:rsidP="0032359B">
      <w:pPr>
        <w:pStyle w:val="NormalWeb"/>
        <w:shd w:val="clear" w:color="auto" w:fill="FFFFFF"/>
        <w:rPr>
          <w:rFonts w:ascii="Calibri" w:hAnsi="Calibri"/>
          <w:color w:val="000000"/>
        </w:rPr>
      </w:pPr>
      <w:r>
        <w:rPr>
          <w:rFonts w:ascii="Calibri" w:hAnsi="Calibri"/>
          <w:color w:val="000000"/>
        </w:rPr>
        <w:t xml:space="preserve">Refraction fees are due at the time of service. New Jersey Eye Center will send a claim to your insurance company.  If your insurance company pays us for the service, New Jersey Eye Center will refund you the </w:t>
      </w:r>
      <w:r>
        <w:rPr>
          <w:rStyle w:val="Strong"/>
          <w:rFonts w:ascii="Calibri" w:hAnsi="Calibri"/>
          <w:color w:val="000000"/>
        </w:rPr>
        <w:t>$40.00.</w:t>
      </w:r>
    </w:p>
    <w:p w:rsidR="0032359B" w:rsidRDefault="0032359B" w:rsidP="0032359B">
      <w:pPr>
        <w:pStyle w:val="NormalWeb"/>
        <w:shd w:val="clear" w:color="auto" w:fill="FFFFFF"/>
        <w:rPr>
          <w:rFonts w:ascii="Calibri" w:hAnsi="Calibri"/>
          <w:color w:val="000000"/>
        </w:rPr>
      </w:pPr>
      <w:r>
        <w:rPr>
          <w:rFonts w:ascii="Calibri" w:hAnsi="Calibri"/>
          <w:color w:val="000000"/>
        </w:rPr>
        <w:t>If you would like to know if your insurance company covers the refraction fee, please call your carrier for more information.  If you DECLINE the refraction, please tell the doctor or technician beforehand.</w:t>
      </w:r>
    </w:p>
    <w:p w:rsidR="0032359B" w:rsidRDefault="0032359B" w:rsidP="0032359B">
      <w:pPr>
        <w:pStyle w:val="NormalWeb"/>
        <w:shd w:val="clear" w:color="auto" w:fill="FFFFFF"/>
        <w:rPr>
          <w:rFonts w:ascii="Calibri" w:hAnsi="Calibri"/>
          <w:color w:val="000000"/>
        </w:rPr>
      </w:pPr>
      <w:r>
        <w:rPr>
          <w:rFonts w:ascii="Calibri" w:hAnsi="Calibri"/>
          <w:color w:val="000000"/>
        </w:rPr>
        <w:t xml:space="preserve">Routine eye exams will only be billed to your vision carrier.  If you have a medical policy that covers a routine exam once yearly, you must make the front desk aware.  If your visit is billed and denied for non-routine coverage, you will be billed in full for the visit.  </w:t>
      </w:r>
    </w:p>
    <w:p w:rsidR="0032359B" w:rsidRDefault="0032359B" w:rsidP="0032359B">
      <w:pPr>
        <w:pStyle w:val="NormalWeb"/>
        <w:shd w:val="clear" w:color="auto" w:fill="FFFFFF"/>
        <w:rPr>
          <w:rFonts w:ascii="Calibri" w:hAnsi="Calibri"/>
          <w:color w:val="000000"/>
        </w:rPr>
      </w:pPr>
      <w:r>
        <w:rPr>
          <w:rFonts w:ascii="Calibri" w:hAnsi="Calibri"/>
          <w:color w:val="000000"/>
        </w:rPr>
        <w:t>Medical Plans will be billed for all medically reportable issues found during your exam.</w:t>
      </w:r>
    </w:p>
    <w:p w:rsidR="0032359B" w:rsidRDefault="0032359B" w:rsidP="0032359B">
      <w:pPr>
        <w:pStyle w:val="NormalWeb"/>
        <w:shd w:val="clear" w:color="auto" w:fill="FFFFFF"/>
        <w:rPr>
          <w:rFonts w:ascii="Calibri" w:hAnsi="Calibri"/>
          <w:color w:val="000000"/>
        </w:rPr>
      </w:pPr>
      <w:r>
        <w:rPr>
          <w:rFonts w:ascii="Calibri" w:hAnsi="Calibri"/>
          <w:color w:val="000000"/>
        </w:rPr>
        <w:t>If you have any questions about your refraction, please feel free to ask the technician or the doctor.</w:t>
      </w:r>
    </w:p>
    <w:p w:rsidR="0032359B" w:rsidRPr="0032359B" w:rsidRDefault="0032359B" w:rsidP="0032359B">
      <w:pPr>
        <w:pStyle w:val="NormalWeb"/>
        <w:shd w:val="clear" w:color="auto" w:fill="FFFFFF"/>
        <w:jc w:val="center"/>
        <w:rPr>
          <w:rFonts w:ascii="Calibri" w:hAnsi="Calibri"/>
          <w:b/>
          <w:color w:val="000000"/>
        </w:rPr>
      </w:pPr>
      <w:r w:rsidRPr="0032359B">
        <w:rPr>
          <w:rFonts w:ascii="Calibri" w:hAnsi="Calibri"/>
          <w:b/>
          <w:color w:val="000000"/>
        </w:rPr>
        <w:t>_____Accept                   _____Decline</w:t>
      </w:r>
    </w:p>
    <w:p w:rsidR="0032359B" w:rsidRDefault="0032359B" w:rsidP="0032359B">
      <w:pPr>
        <w:pStyle w:val="NormalWeb"/>
        <w:shd w:val="clear" w:color="auto" w:fill="FFFFFF"/>
        <w:rPr>
          <w:rFonts w:ascii="Calibri" w:hAnsi="Calibri"/>
          <w:color w:val="000000"/>
        </w:rPr>
      </w:pPr>
      <w:r>
        <w:rPr>
          <w:rFonts w:ascii="Calibri" w:hAnsi="Calibri"/>
          <w:color w:val="000000"/>
        </w:rPr>
        <w:t>  </w:t>
      </w:r>
    </w:p>
    <w:p w:rsidR="0032359B" w:rsidRDefault="0032359B" w:rsidP="0032359B">
      <w:pPr>
        <w:pStyle w:val="NormalWeb"/>
        <w:shd w:val="clear" w:color="auto" w:fill="FFFFFF"/>
        <w:rPr>
          <w:rFonts w:ascii="Calibri" w:hAnsi="Calibri"/>
          <w:color w:val="000000"/>
        </w:rPr>
      </w:pPr>
      <w:r>
        <w:rPr>
          <w:rFonts w:ascii="Calibri" w:hAnsi="Calibri"/>
          <w:color w:val="000000"/>
        </w:rPr>
        <w:t>Patient Signature: ______________________________________ Date: _________________</w:t>
      </w:r>
    </w:p>
    <w:p w:rsidR="0032359B" w:rsidRDefault="0032359B" w:rsidP="0032359B">
      <w:pPr>
        <w:pStyle w:val="NormalWeb"/>
        <w:shd w:val="clear" w:color="auto" w:fill="FFFFFF"/>
        <w:rPr>
          <w:rFonts w:ascii="Calibri" w:hAnsi="Calibri"/>
          <w:color w:val="000000"/>
        </w:rPr>
      </w:pPr>
      <w:r>
        <w:rPr>
          <w:rFonts w:ascii="Calibri" w:hAnsi="Calibri"/>
          <w:color w:val="000000"/>
        </w:rPr>
        <w:t> </w:t>
      </w:r>
    </w:p>
    <w:p w:rsidR="0032359B" w:rsidRDefault="0032359B" w:rsidP="0032359B">
      <w:pPr>
        <w:pStyle w:val="NormalWeb"/>
        <w:shd w:val="clear" w:color="auto" w:fill="FFFFFF"/>
        <w:rPr>
          <w:rFonts w:ascii="Calibri" w:hAnsi="Calibri"/>
          <w:color w:val="000000"/>
        </w:rPr>
      </w:pPr>
      <w:r>
        <w:rPr>
          <w:rFonts w:ascii="Calibri" w:hAnsi="Calibri"/>
          <w:color w:val="000000"/>
        </w:rPr>
        <w:t>Technician Signature: ___________________________________ Date: _______________</w:t>
      </w:r>
    </w:p>
    <w:p w:rsidR="00F16E49" w:rsidRDefault="00033347"/>
    <w:sectPr w:rsidR="00F1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9B"/>
    <w:rsid w:val="00033347"/>
    <w:rsid w:val="000E3A6B"/>
    <w:rsid w:val="00281E84"/>
    <w:rsid w:val="0032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5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5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5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06118">
      <w:bodyDiv w:val="1"/>
      <w:marLeft w:val="0"/>
      <w:marRight w:val="0"/>
      <w:marTop w:val="0"/>
      <w:marBottom w:val="0"/>
      <w:divBdr>
        <w:top w:val="none" w:sz="0" w:space="0" w:color="auto"/>
        <w:left w:val="none" w:sz="0" w:space="0" w:color="auto"/>
        <w:bottom w:val="none" w:sz="0" w:space="0" w:color="auto"/>
        <w:right w:val="none" w:sz="0" w:space="0" w:color="auto"/>
      </w:divBdr>
      <w:divsChild>
        <w:div w:id="332534244">
          <w:marLeft w:val="0"/>
          <w:marRight w:val="0"/>
          <w:marTop w:val="0"/>
          <w:marBottom w:val="0"/>
          <w:divBdr>
            <w:top w:val="none" w:sz="0" w:space="0" w:color="auto"/>
            <w:left w:val="none" w:sz="0" w:space="0" w:color="auto"/>
            <w:bottom w:val="none" w:sz="0" w:space="0" w:color="auto"/>
            <w:right w:val="none" w:sz="0" w:space="0" w:color="auto"/>
          </w:divBdr>
          <w:divsChild>
            <w:div w:id="1226987383">
              <w:marLeft w:val="0"/>
              <w:marRight w:val="0"/>
              <w:marTop w:val="0"/>
              <w:marBottom w:val="0"/>
              <w:divBdr>
                <w:top w:val="none" w:sz="0" w:space="0" w:color="auto"/>
                <w:left w:val="none" w:sz="0" w:space="0" w:color="auto"/>
                <w:bottom w:val="none" w:sz="0" w:space="0" w:color="auto"/>
                <w:right w:val="none" w:sz="0" w:space="0" w:color="auto"/>
              </w:divBdr>
              <w:divsChild>
                <w:div w:id="72313652">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9239328">
                          <w:marLeft w:val="0"/>
                          <w:marRight w:val="0"/>
                          <w:marTop w:val="0"/>
                          <w:marBottom w:val="0"/>
                          <w:divBdr>
                            <w:top w:val="none" w:sz="0" w:space="0" w:color="auto"/>
                            <w:left w:val="none" w:sz="0" w:space="0" w:color="auto"/>
                            <w:bottom w:val="none" w:sz="0" w:space="0" w:color="auto"/>
                            <w:right w:val="none" w:sz="0" w:space="0" w:color="auto"/>
                          </w:divBdr>
                          <w:divsChild>
                            <w:div w:id="1440222102">
                              <w:marLeft w:val="0"/>
                              <w:marRight w:val="0"/>
                              <w:marTop w:val="0"/>
                              <w:marBottom w:val="0"/>
                              <w:divBdr>
                                <w:top w:val="none" w:sz="0" w:space="0" w:color="auto"/>
                                <w:left w:val="single" w:sz="6" w:space="0" w:color="E5E3E3"/>
                                <w:bottom w:val="none" w:sz="0" w:space="0" w:color="auto"/>
                                <w:right w:val="none" w:sz="0" w:space="0" w:color="auto"/>
                              </w:divBdr>
                              <w:divsChild>
                                <w:div w:id="1567763054">
                                  <w:marLeft w:val="0"/>
                                  <w:marRight w:val="0"/>
                                  <w:marTop w:val="0"/>
                                  <w:marBottom w:val="0"/>
                                  <w:divBdr>
                                    <w:top w:val="none" w:sz="0" w:space="0" w:color="auto"/>
                                    <w:left w:val="none" w:sz="0" w:space="0" w:color="auto"/>
                                    <w:bottom w:val="none" w:sz="0" w:space="0" w:color="auto"/>
                                    <w:right w:val="none" w:sz="0" w:space="0" w:color="auto"/>
                                  </w:divBdr>
                                  <w:divsChild>
                                    <w:div w:id="1932467157">
                                      <w:marLeft w:val="0"/>
                                      <w:marRight w:val="0"/>
                                      <w:marTop w:val="0"/>
                                      <w:marBottom w:val="0"/>
                                      <w:divBdr>
                                        <w:top w:val="none" w:sz="0" w:space="0" w:color="auto"/>
                                        <w:left w:val="none" w:sz="0" w:space="0" w:color="auto"/>
                                        <w:bottom w:val="none" w:sz="0" w:space="0" w:color="auto"/>
                                        <w:right w:val="none" w:sz="0" w:space="0" w:color="auto"/>
                                      </w:divBdr>
                                      <w:divsChild>
                                        <w:div w:id="588583190">
                                          <w:marLeft w:val="0"/>
                                          <w:marRight w:val="0"/>
                                          <w:marTop w:val="0"/>
                                          <w:marBottom w:val="0"/>
                                          <w:divBdr>
                                            <w:top w:val="none" w:sz="0" w:space="0" w:color="auto"/>
                                            <w:left w:val="none" w:sz="0" w:space="0" w:color="auto"/>
                                            <w:bottom w:val="none" w:sz="0" w:space="0" w:color="auto"/>
                                            <w:right w:val="none" w:sz="0" w:space="0" w:color="auto"/>
                                          </w:divBdr>
                                          <w:divsChild>
                                            <w:div w:id="1319654440">
                                              <w:marLeft w:val="0"/>
                                              <w:marRight w:val="0"/>
                                              <w:marTop w:val="0"/>
                                              <w:marBottom w:val="0"/>
                                              <w:divBdr>
                                                <w:top w:val="none" w:sz="0" w:space="0" w:color="auto"/>
                                                <w:left w:val="none" w:sz="0" w:space="0" w:color="auto"/>
                                                <w:bottom w:val="none" w:sz="0" w:space="0" w:color="auto"/>
                                                <w:right w:val="none" w:sz="0" w:space="0" w:color="auto"/>
                                              </w:divBdr>
                                              <w:divsChild>
                                                <w:div w:id="131680677">
                                                  <w:marLeft w:val="0"/>
                                                  <w:marRight w:val="0"/>
                                                  <w:marTop w:val="0"/>
                                                  <w:marBottom w:val="0"/>
                                                  <w:divBdr>
                                                    <w:top w:val="none" w:sz="0" w:space="0" w:color="auto"/>
                                                    <w:left w:val="none" w:sz="0" w:space="0" w:color="auto"/>
                                                    <w:bottom w:val="none" w:sz="0" w:space="0" w:color="auto"/>
                                                    <w:right w:val="none" w:sz="0" w:space="0" w:color="auto"/>
                                                  </w:divBdr>
                                                  <w:divsChild>
                                                    <w:div w:id="600989636">
                                                      <w:marLeft w:val="0"/>
                                                      <w:marRight w:val="0"/>
                                                      <w:marTop w:val="0"/>
                                                      <w:marBottom w:val="0"/>
                                                      <w:divBdr>
                                                        <w:top w:val="none" w:sz="0" w:space="0" w:color="auto"/>
                                                        <w:left w:val="none" w:sz="0" w:space="0" w:color="auto"/>
                                                        <w:bottom w:val="none" w:sz="0" w:space="0" w:color="auto"/>
                                                        <w:right w:val="none" w:sz="0" w:space="0" w:color="auto"/>
                                                      </w:divBdr>
                                                      <w:divsChild>
                                                        <w:div w:id="1517498429">
                                                          <w:marLeft w:val="480"/>
                                                          <w:marRight w:val="0"/>
                                                          <w:marTop w:val="0"/>
                                                          <w:marBottom w:val="0"/>
                                                          <w:divBdr>
                                                            <w:top w:val="none" w:sz="0" w:space="0" w:color="auto"/>
                                                            <w:left w:val="none" w:sz="0" w:space="0" w:color="auto"/>
                                                            <w:bottom w:val="none" w:sz="0" w:space="0" w:color="auto"/>
                                                            <w:right w:val="none" w:sz="0" w:space="0" w:color="auto"/>
                                                          </w:divBdr>
                                                          <w:divsChild>
                                                            <w:div w:id="1773865467">
                                                              <w:marLeft w:val="0"/>
                                                              <w:marRight w:val="0"/>
                                                              <w:marTop w:val="0"/>
                                                              <w:marBottom w:val="0"/>
                                                              <w:divBdr>
                                                                <w:top w:val="none" w:sz="0" w:space="0" w:color="auto"/>
                                                                <w:left w:val="none" w:sz="0" w:space="0" w:color="auto"/>
                                                                <w:bottom w:val="none" w:sz="0" w:space="0" w:color="auto"/>
                                                                <w:right w:val="none" w:sz="0" w:space="0" w:color="auto"/>
                                                              </w:divBdr>
                                                              <w:divsChild>
                                                                <w:div w:id="1199275249">
                                                                  <w:marLeft w:val="0"/>
                                                                  <w:marRight w:val="0"/>
                                                                  <w:marTop w:val="0"/>
                                                                  <w:marBottom w:val="0"/>
                                                                  <w:divBdr>
                                                                    <w:top w:val="none" w:sz="0" w:space="0" w:color="auto"/>
                                                                    <w:left w:val="none" w:sz="0" w:space="0" w:color="auto"/>
                                                                    <w:bottom w:val="none" w:sz="0" w:space="0" w:color="auto"/>
                                                                    <w:right w:val="none" w:sz="0" w:space="0" w:color="auto"/>
                                                                  </w:divBdr>
                                                                  <w:divsChild>
                                                                    <w:div w:id="752970901">
                                                                      <w:marLeft w:val="0"/>
                                                                      <w:marRight w:val="0"/>
                                                                      <w:marTop w:val="0"/>
                                                                      <w:marBottom w:val="0"/>
                                                                      <w:divBdr>
                                                                        <w:top w:val="none" w:sz="0" w:space="0" w:color="auto"/>
                                                                        <w:left w:val="none" w:sz="0" w:space="0" w:color="auto"/>
                                                                        <w:bottom w:val="none" w:sz="0" w:space="0" w:color="auto"/>
                                                                        <w:right w:val="none" w:sz="0" w:space="0" w:color="auto"/>
                                                                      </w:divBdr>
                                                                      <w:divsChild>
                                                                        <w:div w:id="989869978">
                                                                          <w:marLeft w:val="0"/>
                                                                          <w:marRight w:val="0"/>
                                                                          <w:marTop w:val="0"/>
                                                                          <w:marBottom w:val="0"/>
                                                                          <w:divBdr>
                                                                            <w:top w:val="none" w:sz="0" w:space="0" w:color="auto"/>
                                                                            <w:left w:val="none" w:sz="0" w:space="0" w:color="auto"/>
                                                                            <w:bottom w:val="none" w:sz="0" w:space="0" w:color="auto"/>
                                                                            <w:right w:val="none" w:sz="0" w:space="0" w:color="auto"/>
                                                                          </w:divBdr>
                                                                          <w:divsChild>
                                                                            <w:div w:id="1243293447">
                                                                              <w:marLeft w:val="0"/>
                                                                              <w:marRight w:val="0"/>
                                                                              <w:marTop w:val="0"/>
                                                                              <w:marBottom w:val="0"/>
                                                                              <w:divBdr>
                                                                                <w:top w:val="none" w:sz="0" w:space="0" w:color="auto"/>
                                                                                <w:left w:val="none" w:sz="0" w:space="0" w:color="auto"/>
                                                                                <w:bottom w:val="none" w:sz="0" w:space="0" w:color="auto"/>
                                                                                <w:right w:val="none" w:sz="0" w:space="0" w:color="auto"/>
                                                                              </w:divBdr>
                                                                              <w:divsChild>
                                                                                <w:div w:id="1829058813">
                                                                                  <w:marLeft w:val="0"/>
                                                                                  <w:marRight w:val="0"/>
                                                                                  <w:marTop w:val="0"/>
                                                                                  <w:marBottom w:val="0"/>
                                                                                  <w:divBdr>
                                                                                    <w:top w:val="none" w:sz="0" w:space="0" w:color="auto"/>
                                                                                    <w:left w:val="none" w:sz="0" w:space="0" w:color="auto"/>
                                                                                    <w:bottom w:val="single" w:sz="6" w:space="23" w:color="auto"/>
                                                                                    <w:right w:val="none" w:sz="0" w:space="0" w:color="auto"/>
                                                                                  </w:divBdr>
                                                                                  <w:divsChild>
                                                                                    <w:div w:id="20981295">
                                                                                      <w:marLeft w:val="0"/>
                                                                                      <w:marRight w:val="0"/>
                                                                                      <w:marTop w:val="0"/>
                                                                                      <w:marBottom w:val="0"/>
                                                                                      <w:divBdr>
                                                                                        <w:top w:val="none" w:sz="0" w:space="0" w:color="auto"/>
                                                                                        <w:left w:val="none" w:sz="0" w:space="0" w:color="auto"/>
                                                                                        <w:bottom w:val="none" w:sz="0" w:space="0" w:color="auto"/>
                                                                                        <w:right w:val="none" w:sz="0" w:space="0" w:color="auto"/>
                                                                                      </w:divBdr>
                                                                                      <w:divsChild>
                                                                                        <w:div w:id="1689022789">
                                                                                          <w:marLeft w:val="0"/>
                                                                                          <w:marRight w:val="0"/>
                                                                                          <w:marTop w:val="0"/>
                                                                                          <w:marBottom w:val="0"/>
                                                                                          <w:divBdr>
                                                                                            <w:top w:val="none" w:sz="0" w:space="0" w:color="auto"/>
                                                                                            <w:left w:val="none" w:sz="0" w:space="0" w:color="auto"/>
                                                                                            <w:bottom w:val="none" w:sz="0" w:space="0" w:color="auto"/>
                                                                                            <w:right w:val="none" w:sz="0" w:space="0" w:color="auto"/>
                                                                                          </w:divBdr>
                                                                                          <w:divsChild>
                                                                                            <w:div w:id="670571227">
                                                                                              <w:marLeft w:val="0"/>
                                                                                              <w:marRight w:val="150"/>
                                                                                              <w:marTop w:val="60"/>
                                                                                              <w:marBottom w:val="0"/>
                                                                                              <w:divBdr>
                                                                                                <w:top w:val="none" w:sz="0" w:space="0" w:color="auto"/>
                                                                                                <w:left w:val="none" w:sz="0" w:space="0" w:color="auto"/>
                                                                                                <w:bottom w:val="none" w:sz="0" w:space="0" w:color="auto"/>
                                                                                                <w:right w:val="none" w:sz="0" w:space="0" w:color="auto"/>
                                                                                              </w:divBdr>
                                                                                              <w:divsChild>
                                                                                                <w:div w:id="562526508">
                                                                                                  <w:marLeft w:val="0"/>
                                                                                                  <w:marRight w:val="0"/>
                                                                                                  <w:marTop w:val="0"/>
                                                                                                  <w:marBottom w:val="0"/>
                                                                                                  <w:divBdr>
                                                                                                    <w:top w:val="none" w:sz="0" w:space="0" w:color="auto"/>
                                                                                                    <w:left w:val="none" w:sz="0" w:space="0" w:color="auto"/>
                                                                                                    <w:bottom w:val="none" w:sz="0" w:space="0" w:color="auto"/>
                                                                                                    <w:right w:val="none" w:sz="0" w:space="0" w:color="auto"/>
                                                                                                  </w:divBdr>
                                                                                                  <w:divsChild>
                                                                                                    <w:div w:id="1355686515">
                                                                                                      <w:marLeft w:val="0"/>
                                                                                                      <w:marRight w:val="0"/>
                                                                                                      <w:marTop w:val="0"/>
                                                                                                      <w:marBottom w:val="0"/>
                                                                                                      <w:divBdr>
                                                                                                        <w:top w:val="none" w:sz="0" w:space="0" w:color="auto"/>
                                                                                                        <w:left w:val="none" w:sz="0" w:space="0" w:color="auto"/>
                                                                                                        <w:bottom w:val="none" w:sz="0" w:space="0" w:color="auto"/>
                                                                                                        <w:right w:val="none" w:sz="0" w:space="0" w:color="auto"/>
                                                                                                      </w:divBdr>
                                                                                                      <w:divsChild>
                                                                                                        <w:div w:id="1028607814">
                                                                                                          <w:marLeft w:val="0"/>
                                                                                                          <w:marRight w:val="0"/>
                                                                                                          <w:marTop w:val="0"/>
                                                                                                          <w:marBottom w:val="0"/>
                                                                                                          <w:divBdr>
                                                                                                            <w:top w:val="none" w:sz="0" w:space="0" w:color="auto"/>
                                                                                                            <w:left w:val="none" w:sz="0" w:space="0" w:color="auto"/>
                                                                                                            <w:bottom w:val="none" w:sz="0" w:space="0" w:color="auto"/>
                                                                                                            <w:right w:val="none" w:sz="0" w:space="0" w:color="auto"/>
                                                                                                          </w:divBdr>
                                                                                                          <w:divsChild>
                                                                                                            <w:div w:id="1162619121">
                                                                                                              <w:marLeft w:val="0"/>
                                                                                                              <w:marRight w:val="0"/>
                                                                                                              <w:marTop w:val="0"/>
                                                                                                              <w:marBottom w:val="0"/>
                                                                                                              <w:divBdr>
                                                                                                                <w:top w:val="none" w:sz="0" w:space="0" w:color="auto"/>
                                                                                                                <w:left w:val="none" w:sz="0" w:space="0" w:color="auto"/>
                                                                                                                <w:bottom w:val="none" w:sz="0" w:space="0" w:color="auto"/>
                                                                                                                <w:right w:val="none" w:sz="0" w:space="0" w:color="auto"/>
                                                                                                              </w:divBdr>
                                                                                                              <w:divsChild>
                                                                                                                <w:div w:id="708454191">
                                                                                                                  <w:marLeft w:val="0"/>
                                                                                                                  <w:marRight w:val="0"/>
                                                                                                                  <w:marTop w:val="0"/>
                                                                                                                  <w:marBottom w:val="0"/>
                                                                                                                  <w:divBdr>
                                                                                                                    <w:top w:val="none" w:sz="0" w:space="0" w:color="auto"/>
                                                                                                                    <w:left w:val="none" w:sz="0" w:space="0" w:color="auto"/>
                                                                                                                    <w:bottom w:val="none" w:sz="0" w:space="0" w:color="auto"/>
                                                                                                                    <w:right w:val="none" w:sz="0" w:space="0" w:color="auto"/>
                                                                                                                  </w:divBdr>
                                                                                                                  <w:divsChild>
                                                                                                                    <w:div w:id="189298777">
                                                                                                                      <w:marLeft w:val="0"/>
                                                                                                                      <w:marRight w:val="0"/>
                                                                                                                      <w:marTop w:val="0"/>
                                                                                                                      <w:marBottom w:val="0"/>
                                                                                                                      <w:divBdr>
                                                                                                                        <w:top w:val="none" w:sz="0" w:space="0" w:color="auto"/>
                                                                                                                        <w:left w:val="none" w:sz="0" w:space="0" w:color="auto"/>
                                                                                                                        <w:bottom w:val="none" w:sz="0" w:space="0" w:color="auto"/>
                                                                                                                        <w:right w:val="none" w:sz="0" w:space="0" w:color="auto"/>
                                                                                                                      </w:divBdr>
                                                                                                                      <w:divsChild>
                                                                                                                        <w:div w:id="1643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Saetta</dc:creator>
  <cp:lastModifiedBy>Office 2004 Test Drive Jeffrey Tubbs</cp:lastModifiedBy>
  <cp:revision>2</cp:revision>
  <dcterms:created xsi:type="dcterms:W3CDTF">2015-02-24T01:23:00Z</dcterms:created>
  <dcterms:modified xsi:type="dcterms:W3CDTF">2015-02-24T01:23:00Z</dcterms:modified>
</cp:coreProperties>
</file>